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02C97" w14:textId="3E025E36" w:rsidR="00BC48A7" w:rsidRPr="002530D0" w:rsidRDefault="002530D0" w:rsidP="002530D0">
      <w:pPr>
        <w:jc w:val="center"/>
        <w:rPr>
          <w:b/>
          <w:sz w:val="32"/>
        </w:rPr>
      </w:pPr>
      <w:r w:rsidRPr="002530D0">
        <w:rPr>
          <w:b/>
          <w:sz w:val="32"/>
        </w:rPr>
        <w:t>Graphically Speaking</w:t>
      </w:r>
    </w:p>
    <w:p w14:paraId="0EEB3C44" w14:textId="77777777" w:rsidR="002530D0" w:rsidRDefault="002530D0" w:rsidP="002530D0"/>
    <w:p w14:paraId="7BE50732" w14:textId="0EA0968B" w:rsidR="002530D0" w:rsidRDefault="002530D0" w:rsidP="002530D0">
      <w:r>
        <w:t>Match each situation described with the graph that best corresponds to it. Explain your reason for each.</w:t>
      </w:r>
    </w:p>
    <w:p w14:paraId="1C51F13E" w14:textId="3A5F7499" w:rsidR="002530D0" w:rsidRDefault="002530D0" w:rsidP="002530D0">
      <w:r>
        <w:rPr>
          <w:noProof/>
        </w:rPr>
        <w:drawing>
          <wp:inline distT="0" distB="0" distL="0" distR="0" wp14:anchorId="7B08D9A9" wp14:editId="41A6D486">
            <wp:extent cx="5943600" cy="1564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ally Speaking Cyclist.tiff"/>
                    <pic:cNvPicPr/>
                  </pic:nvPicPr>
                  <pic:blipFill>
                    <a:blip r:embed="rId4">
                      <a:extLst>
                        <a:ext uri="{28A0092B-C50C-407E-A947-70E740481C1C}">
                          <a14:useLocalDpi xmlns:a14="http://schemas.microsoft.com/office/drawing/2010/main" val="0"/>
                        </a:ext>
                      </a:extLst>
                    </a:blip>
                    <a:stretch>
                      <a:fillRect/>
                    </a:stretch>
                  </pic:blipFill>
                  <pic:spPr>
                    <a:xfrm>
                      <a:off x="0" y="0"/>
                      <a:ext cx="5943600" cy="1564005"/>
                    </a:xfrm>
                    <a:prstGeom prst="rect">
                      <a:avLst/>
                    </a:prstGeom>
                  </pic:spPr>
                </pic:pic>
              </a:graphicData>
            </a:graphic>
          </wp:inline>
        </w:drawing>
      </w:r>
    </w:p>
    <w:p w14:paraId="3833FD4F" w14:textId="34A1CC22" w:rsidR="002530D0" w:rsidRDefault="002530D0" w:rsidP="002530D0">
      <w:r>
        <w:t>1) A cyclist rode to a certain point, stopped to fix a flat tire, then continued to ride at the same rate.</w:t>
      </w:r>
    </w:p>
    <w:p w14:paraId="14B9BD59" w14:textId="77777777" w:rsidR="002530D0" w:rsidRDefault="002530D0" w:rsidP="002530D0"/>
    <w:p w14:paraId="3E211529" w14:textId="77777777" w:rsidR="002530D0" w:rsidRDefault="002530D0" w:rsidP="002530D0"/>
    <w:p w14:paraId="2066562E" w14:textId="77777777" w:rsidR="002530D0" w:rsidRDefault="002530D0" w:rsidP="002530D0"/>
    <w:p w14:paraId="1104ED6B" w14:textId="77777777" w:rsidR="002530D0" w:rsidRDefault="002530D0" w:rsidP="002530D0"/>
    <w:p w14:paraId="0514D906" w14:textId="3A940965" w:rsidR="002530D0" w:rsidRDefault="002530D0" w:rsidP="002530D0">
      <w:r>
        <w:t>2) A cyclist rode down a hill, then rode on a level road.</w:t>
      </w:r>
    </w:p>
    <w:p w14:paraId="0BD662AC" w14:textId="77777777" w:rsidR="002530D0" w:rsidRDefault="002530D0" w:rsidP="002530D0"/>
    <w:p w14:paraId="5563A2D0" w14:textId="77777777" w:rsidR="002530D0" w:rsidRDefault="002530D0" w:rsidP="002530D0"/>
    <w:p w14:paraId="6A69F581" w14:textId="77777777" w:rsidR="002530D0" w:rsidRDefault="002530D0" w:rsidP="002530D0"/>
    <w:p w14:paraId="7DFC3DEF" w14:textId="77777777" w:rsidR="002530D0" w:rsidRDefault="002530D0" w:rsidP="002530D0"/>
    <w:p w14:paraId="50E1057D" w14:textId="055E50A5" w:rsidR="002530D0" w:rsidRDefault="002530D0" w:rsidP="002530D0">
      <w:r>
        <w:t>3) A cyclist rode to a certain point, stopped to rest, then began riding up a hill.</w:t>
      </w:r>
    </w:p>
    <w:p w14:paraId="639C7C6D" w14:textId="77777777" w:rsidR="002530D0" w:rsidRDefault="002530D0" w:rsidP="002530D0"/>
    <w:p w14:paraId="7173C6A8" w14:textId="77777777" w:rsidR="002530D0" w:rsidRDefault="002530D0" w:rsidP="002530D0"/>
    <w:p w14:paraId="0E4884C3" w14:textId="77777777" w:rsidR="002530D0" w:rsidRDefault="002530D0" w:rsidP="002530D0"/>
    <w:p w14:paraId="0F19F6DF" w14:textId="320B5038" w:rsidR="002530D0" w:rsidRDefault="002530D0" w:rsidP="002530D0">
      <w:r>
        <w:t>4) What does the slant of the line segments represent in each of these situations?</w:t>
      </w:r>
    </w:p>
    <w:p w14:paraId="72208E2B" w14:textId="77777777" w:rsidR="002530D0" w:rsidRDefault="002530D0" w:rsidP="002530D0"/>
    <w:p w14:paraId="686B325D" w14:textId="77777777" w:rsidR="002530D0" w:rsidRDefault="002530D0" w:rsidP="002530D0"/>
    <w:p w14:paraId="6591EE56" w14:textId="77777777" w:rsidR="002530D0" w:rsidRDefault="002530D0" w:rsidP="002530D0"/>
    <w:p w14:paraId="737801A2" w14:textId="7FAF4F20" w:rsidR="002530D0" w:rsidRDefault="002530D0" w:rsidP="002530D0">
      <w:r>
        <w:t>5) What does a horizontal line segment indicate for each of these situations?</w:t>
      </w:r>
    </w:p>
    <w:p w14:paraId="77112FD5" w14:textId="77777777" w:rsidR="002530D0" w:rsidRDefault="002530D0" w:rsidP="002530D0"/>
    <w:p w14:paraId="6EA4F386" w14:textId="77777777" w:rsidR="002530D0" w:rsidRDefault="002530D0" w:rsidP="002530D0"/>
    <w:p w14:paraId="491F4C72" w14:textId="29E9A70F" w:rsidR="002530D0" w:rsidRDefault="00DA01E1" w:rsidP="002530D0">
      <w:bookmarkStart w:id="0" w:name="_GoBack"/>
      <w:r>
        <w:rPr>
          <w:noProof/>
        </w:rPr>
        <w:drawing>
          <wp:anchor distT="0" distB="0" distL="114300" distR="114300" simplePos="0" relativeHeight="251658240" behindDoc="1" locked="0" layoutInCell="1" allowOverlap="1" wp14:anchorId="3CCB4450" wp14:editId="13BCBFD8">
            <wp:simplePos x="0" y="0"/>
            <wp:positionH relativeFrom="column">
              <wp:posOffset>3829673</wp:posOffset>
            </wp:positionH>
            <wp:positionV relativeFrom="paragraph">
              <wp:posOffset>123209</wp:posOffset>
            </wp:positionV>
            <wp:extent cx="2444115" cy="2371090"/>
            <wp:effectExtent l="0" t="0" r="0" b="3810"/>
            <wp:wrapTight wrapText="bothSides">
              <wp:wrapPolygon edited="0">
                <wp:start x="0" y="0"/>
                <wp:lineTo x="0" y="21519"/>
                <wp:lineTo x="21437" y="21519"/>
                <wp:lineTo x="214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ally Speaking Cyclist.tiff"/>
                    <pic:cNvPicPr/>
                  </pic:nvPicPr>
                  <pic:blipFill>
                    <a:blip r:embed="rId5">
                      <a:extLst>
                        <a:ext uri="{28A0092B-C50C-407E-A947-70E740481C1C}">
                          <a14:useLocalDpi xmlns:a14="http://schemas.microsoft.com/office/drawing/2010/main" val="0"/>
                        </a:ext>
                      </a:extLst>
                    </a:blip>
                    <a:stretch>
                      <a:fillRect/>
                    </a:stretch>
                  </pic:blipFill>
                  <pic:spPr>
                    <a:xfrm>
                      <a:off x="0" y="0"/>
                      <a:ext cx="2444115" cy="2371090"/>
                    </a:xfrm>
                    <a:prstGeom prst="rect">
                      <a:avLst/>
                    </a:prstGeom>
                  </pic:spPr>
                </pic:pic>
              </a:graphicData>
            </a:graphic>
            <wp14:sizeRelH relativeFrom="page">
              <wp14:pctWidth>0</wp14:pctWidth>
            </wp14:sizeRelH>
            <wp14:sizeRelV relativeFrom="page">
              <wp14:pctHeight>0</wp14:pctHeight>
            </wp14:sizeRelV>
          </wp:anchor>
        </w:drawing>
      </w:r>
      <w:bookmarkEnd w:id="0"/>
    </w:p>
    <w:p w14:paraId="63CF1D21" w14:textId="09B618FF" w:rsidR="002530D0" w:rsidRPr="002530D0" w:rsidRDefault="002530D0" w:rsidP="002530D0">
      <w:r>
        <w:t>6) Sketch the graph that would correspond to the following situation: A cyclist left home for a Saturday afternoon ride. About 30 minutes after he left he realized he left his water bottle in the refrigerator. He decided to return home. The cyclist got his water bottle and continued his trip twice as fast as before.</w:t>
      </w:r>
    </w:p>
    <w:sectPr w:rsidR="002530D0" w:rsidRPr="002530D0" w:rsidSect="002530D0">
      <w:pgSz w:w="12240" w:h="15840"/>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D0"/>
    <w:rsid w:val="002530D0"/>
    <w:rsid w:val="0034209D"/>
    <w:rsid w:val="005D5277"/>
    <w:rsid w:val="00D02705"/>
    <w:rsid w:val="00DA0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235FF"/>
  <w14:defaultImageDpi w14:val="32767"/>
  <w15:chartTrackingRefBased/>
  <w15:docId w15:val="{9DCEA5C0-7931-FD4E-B7FF-73AD18867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2018-05-26T21:32:00Z</dcterms:created>
  <dcterms:modified xsi:type="dcterms:W3CDTF">2018-05-26T21:43:00Z</dcterms:modified>
</cp:coreProperties>
</file>